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DF" w:rsidRDefault="007272DF" w:rsidP="007272D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272DF">
        <w:rPr>
          <w:b/>
          <w:sz w:val="28"/>
          <w:szCs w:val="28"/>
        </w:rPr>
        <w:t xml:space="preserve">собенности проведения вступительных испытаний для </w:t>
      </w:r>
      <w:r w:rsidR="00F96914">
        <w:rPr>
          <w:b/>
          <w:sz w:val="28"/>
          <w:szCs w:val="28"/>
        </w:rPr>
        <w:t xml:space="preserve">инвалидов и </w:t>
      </w:r>
      <w:r w:rsidRPr="007272DF">
        <w:rPr>
          <w:b/>
          <w:sz w:val="28"/>
          <w:szCs w:val="28"/>
        </w:rPr>
        <w:t>лиц с ограниченными возможностями здоровья</w:t>
      </w:r>
    </w:p>
    <w:p w:rsidR="007272DF" w:rsidRDefault="007272DF" w:rsidP="007272DF">
      <w:pPr>
        <w:contextualSpacing/>
        <w:jc w:val="center"/>
        <w:rPr>
          <w:b/>
          <w:sz w:val="28"/>
          <w:szCs w:val="28"/>
        </w:rPr>
      </w:pPr>
    </w:p>
    <w:p w:rsidR="007272DF" w:rsidRDefault="00F96914" w:rsidP="007272DF">
      <w:pPr>
        <w:contextualSpacing/>
        <w:jc w:val="both"/>
      </w:pPr>
      <w:r>
        <w:t>Инвалиды и лица</w:t>
      </w:r>
      <w:r w:rsidR="007272DF">
        <w:t xml:space="preserve"> с ограниченными возможностями</w:t>
      </w:r>
      <w:r>
        <w:t xml:space="preserve"> здоровья при поступлении в ДВГИ</w:t>
      </w:r>
      <w:r w:rsidR="007272DF">
        <w:t>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7272DF" w:rsidRDefault="007272DF" w:rsidP="007272DF">
      <w:pPr>
        <w:contextualSpacing/>
      </w:pPr>
    </w:p>
    <w:p w:rsidR="007272DF" w:rsidRDefault="007272DF" w:rsidP="007272DF">
      <w:pPr>
        <w:contextualSpacing/>
      </w:pPr>
      <w:r>
        <w:t>При проведении вступительных испытаний обеспечивается соблюдение следующих требований:</w:t>
      </w:r>
    </w:p>
    <w:p w:rsidR="007272DF" w:rsidRDefault="007272DF" w:rsidP="007272DF">
      <w:pPr>
        <w:numPr>
          <w:ilvl w:val="0"/>
          <w:numId w:val="2"/>
        </w:numPr>
        <w:contextualSpacing/>
        <w:jc w:val="both"/>
      </w:pPr>
      <w:proofErr w:type="gramStart"/>
      <w: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7272DF" w:rsidRDefault="007272DF" w:rsidP="007272DF">
      <w:pPr>
        <w:numPr>
          <w:ilvl w:val="0"/>
          <w:numId w:val="2"/>
        </w:numPr>
        <w:contextualSpacing/>
        <w:jc w:val="both"/>
      </w:pPr>
      <w:proofErr w:type="gramStart"/>
      <w: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7272DF" w:rsidRDefault="007272DF" w:rsidP="007272DF">
      <w:pPr>
        <w:numPr>
          <w:ilvl w:val="0"/>
          <w:numId w:val="2"/>
        </w:numPr>
        <w:contextualSpacing/>
        <w:jc w:val="both"/>
      </w:pPr>
      <w:proofErr w:type="gramStart"/>
      <w:r>
        <w:t>поступающим</w:t>
      </w:r>
      <w:proofErr w:type="gramEnd"/>
      <w:r>
        <w:t xml:space="preserve"> предоставляется в печатном виде положение, содержащее особенности проведения вступительных испытаний;</w:t>
      </w:r>
    </w:p>
    <w:p w:rsidR="007272DF" w:rsidRDefault="007272DF" w:rsidP="007272DF">
      <w:pPr>
        <w:numPr>
          <w:ilvl w:val="0"/>
          <w:numId w:val="2"/>
        </w:numPr>
        <w:contextualSpacing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272DF" w:rsidRDefault="007272DF" w:rsidP="007272DF">
      <w:pPr>
        <w:numPr>
          <w:ilvl w:val="0"/>
          <w:numId w:val="2"/>
        </w:numPr>
        <w:contextualSpacing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272DF" w:rsidRDefault="007272DF" w:rsidP="007272DF">
      <w:pPr>
        <w:contextualSpacing/>
      </w:pPr>
    </w:p>
    <w:p w:rsidR="007272DF" w:rsidRDefault="007272DF" w:rsidP="007272DF">
      <w:pPr>
        <w:ind w:firstLine="709"/>
        <w:contextualSpacing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7272DF" w:rsidRDefault="007272DF" w:rsidP="007272DF">
      <w:pPr>
        <w:contextualSpacing/>
      </w:pPr>
    </w:p>
    <w:p w:rsidR="007272DF" w:rsidRDefault="007272DF" w:rsidP="007272DF">
      <w:pPr>
        <w:contextualSpacing/>
      </w:pPr>
      <w:r>
        <w:t>а) для слепых:</w:t>
      </w:r>
    </w:p>
    <w:p w:rsidR="007272DF" w:rsidRDefault="007272DF" w:rsidP="007272DF">
      <w:pPr>
        <w:numPr>
          <w:ilvl w:val="0"/>
          <w:numId w:val="3"/>
        </w:numPr>
        <w:contextualSpacing/>
        <w:jc w:val="both"/>
      </w:pPr>
      <w:r>
        <w:t>задания для выполнения на вступительном испытании, а также положение, содержащее особенности проведения вступительных испытаний,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272DF" w:rsidRDefault="007272DF" w:rsidP="007272DF">
      <w:pPr>
        <w:numPr>
          <w:ilvl w:val="0"/>
          <w:numId w:val="3"/>
        </w:numPr>
        <w:contextualSpacing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7272DF" w:rsidRDefault="007272DF" w:rsidP="007272DF">
      <w:pPr>
        <w:numPr>
          <w:ilvl w:val="0"/>
          <w:numId w:val="3"/>
        </w:numPr>
        <w:contextualSpacing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272DF" w:rsidRDefault="007272DF" w:rsidP="007272DF">
      <w:pPr>
        <w:contextualSpacing/>
      </w:pPr>
    </w:p>
    <w:p w:rsidR="007272DF" w:rsidRDefault="007272DF" w:rsidP="007272DF">
      <w:pPr>
        <w:contextualSpacing/>
      </w:pPr>
      <w:r>
        <w:t>б) для слабовидящих:</w:t>
      </w:r>
    </w:p>
    <w:p w:rsidR="007272DF" w:rsidRDefault="007272DF" w:rsidP="007272DF">
      <w:pPr>
        <w:numPr>
          <w:ilvl w:val="0"/>
          <w:numId w:val="4"/>
        </w:numPr>
        <w:contextualSpacing/>
        <w:jc w:val="both"/>
      </w:pPr>
      <w:r>
        <w:t>обеспечивается индивидуальное равномерное освещение не менее 300 люкс;</w:t>
      </w:r>
    </w:p>
    <w:p w:rsidR="007272DF" w:rsidRDefault="007272DF" w:rsidP="007272DF">
      <w:pPr>
        <w:numPr>
          <w:ilvl w:val="0"/>
          <w:numId w:val="4"/>
        </w:numPr>
        <w:contextualSpacing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7272DF" w:rsidRDefault="007272DF" w:rsidP="007272DF">
      <w:pPr>
        <w:numPr>
          <w:ilvl w:val="0"/>
          <w:numId w:val="4"/>
        </w:numPr>
        <w:contextualSpacing/>
        <w:jc w:val="both"/>
      </w:pPr>
      <w:r>
        <w:lastRenderedPageBreak/>
        <w:t>задания для выполнения, а также положение, содержащее особенности проведения вступительных испытаний, оформляются увеличенным шрифтом 16 - 20);</w:t>
      </w:r>
    </w:p>
    <w:p w:rsidR="007272DF" w:rsidRDefault="007272DF" w:rsidP="007272DF">
      <w:pPr>
        <w:contextualSpacing/>
      </w:pPr>
    </w:p>
    <w:p w:rsidR="007272DF" w:rsidRDefault="007272DF" w:rsidP="007272DF">
      <w:pPr>
        <w:contextualSpacing/>
      </w:pPr>
      <w:r>
        <w:t>в) для глухих и слабослышащих:</w:t>
      </w:r>
    </w:p>
    <w:p w:rsidR="007272DF" w:rsidRDefault="007272DF" w:rsidP="007272DF">
      <w:pPr>
        <w:numPr>
          <w:ilvl w:val="0"/>
          <w:numId w:val="5"/>
        </w:numPr>
        <w:contextualSpacing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7272DF" w:rsidRDefault="007272DF" w:rsidP="007272DF">
      <w:pPr>
        <w:contextualSpacing/>
      </w:pPr>
    </w:p>
    <w:p w:rsidR="007272DF" w:rsidRDefault="007272DF" w:rsidP="007272DF">
      <w:pPr>
        <w:contextualSpacing/>
        <w:jc w:val="both"/>
      </w:pPr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272DF" w:rsidRDefault="007272DF" w:rsidP="007272DF">
      <w:pPr>
        <w:contextualSpacing/>
      </w:pPr>
    </w:p>
    <w:p w:rsidR="007272DF" w:rsidRDefault="007272DF" w:rsidP="007272DF">
      <w:pPr>
        <w:contextualSpacing/>
        <w:jc w:val="both"/>
      </w:pPr>
      <w:proofErr w:type="spellStart"/>
      <w:r>
        <w:t>д</w:t>
      </w:r>
      <w:proofErr w:type="spellEnd"/>
      <w: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272DF" w:rsidRDefault="007272DF" w:rsidP="007272DF">
      <w:pPr>
        <w:numPr>
          <w:ilvl w:val="0"/>
          <w:numId w:val="5"/>
        </w:numPr>
        <w:contextualSpacing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7272DF" w:rsidRDefault="007272DF" w:rsidP="007272DF">
      <w:pPr>
        <w:numPr>
          <w:ilvl w:val="0"/>
          <w:numId w:val="5"/>
        </w:numPr>
        <w:contextualSpacing/>
        <w:jc w:val="both"/>
      </w:pPr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7272DF" w:rsidRPr="007272DF" w:rsidRDefault="007272DF" w:rsidP="007272DF">
      <w:pPr>
        <w:contextualSpacing/>
        <w:jc w:val="center"/>
        <w:rPr>
          <w:b/>
          <w:sz w:val="28"/>
          <w:szCs w:val="28"/>
        </w:rPr>
      </w:pPr>
    </w:p>
    <w:p w:rsidR="006E498E" w:rsidRPr="007272DF" w:rsidRDefault="006E498E" w:rsidP="007272DF">
      <w:pPr>
        <w:jc w:val="center"/>
      </w:pPr>
    </w:p>
    <w:sectPr w:rsidR="006E498E" w:rsidRPr="007272DF" w:rsidSect="006E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3D7"/>
    <w:multiLevelType w:val="hybridMultilevel"/>
    <w:tmpl w:val="7FEE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6BC"/>
    <w:multiLevelType w:val="hybridMultilevel"/>
    <w:tmpl w:val="C0CA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FD3"/>
    <w:multiLevelType w:val="hybridMultilevel"/>
    <w:tmpl w:val="0B56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1E3A"/>
    <w:multiLevelType w:val="hybridMultilevel"/>
    <w:tmpl w:val="CEF6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22294"/>
    <w:multiLevelType w:val="hybridMultilevel"/>
    <w:tmpl w:val="818E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272DF"/>
    <w:rsid w:val="0063542C"/>
    <w:rsid w:val="00640778"/>
    <w:rsid w:val="006E498E"/>
    <w:rsid w:val="007272DF"/>
    <w:rsid w:val="00A109D6"/>
    <w:rsid w:val="00F9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Company>ДВГАИ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Перич</dc:creator>
  <cp:keywords/>
  <dc:description/>
  <cp:lastModifiedBy>Перич</cp:lastModifiedBy>
  <cp:revision>2</cp:revision>
  <dcterms:created xsi:type="dcterms:W3CDTF">2015-02-27T04:32:00Z</dcterms:created>
  <dcterms:modified xsi:type="dcterms:W3CDTF">2016-02-20T02:36:00Z</dcterms:modified>
</cp:coreProperties>
</file>