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DA17" w14:textId="77777777" w:rsidR="00CD3BFF" w:rsidRDefault="00CD3BFF" w:rsidP="00DC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A2C1F" w14:textId="5888F64D" w:rsidR="00DC3082" w:rsidRPr="005C2A1D" w:rsidRDefault="00DC3082" w:rsidP="00DC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A1D">
        <w:rPr>
          <w:rFonts w:ascii="Times New Roman" w:hAnsi="Times New Roman"/>
          <w:sz w:val="28"/>
          <w:szCs w:val="28"/>
        </w:rPr>
        <w:t>Комитет культуры Волгоградской области</w:t>
      </w:r>
    </w:p>
    <w:p w14:paraId="23DB7808" w14:textId="77777777" w:rsidR="00DC3082" w:rsidRPr="005C2A1D" w:rsidRDefault="00DC3082" w:rsidP="00DC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88B6C" w14:textId="77777777" w:rsidR="00DC3082" w:rsidRPr="005C2A1D" w:rsidRDefault="00DC3082" w:rsidP="00DC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A1D">
        <w:rPr>
          <w:rFonts w:ascii="Times New Roman" w:hAnsi="Times New Roman"/>
          <w:sz w:val="28"/>
          <w:szCs w:val="28"/>
        </w:rPr>
        <w:t>Государственное образовательное бюджетное учреждение культуры</w:t>
      </w:r>
    </w:p>
    <w:p w14:paraId="382970C6" w14:textId="77777777" w:rsidR="00DC3082" w:rsidRPr="005C2A1D" w:rsidRDefault="00DC3082" w:rsidP="00DC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A1D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28D81ACC" w14:textId="77777777" w:rsidR="00DC3082" w:rsidRPr="005C2A1D" w:rsidRDefault="00DC3082" w:rsidP="00DC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A1D">
        <w:rPr>
          <w:rFonts w:ascii="Times New Roman" w:hAnsi="Times New Roman"/>
          <w:sz w:val="28"/>
          <w:szCs w:val="28"/>
        </w:rPr>
        <w:t>«Волгоградский государственный институт искусств и культуры»</w:t>
      </w:r>
    </w:p>
    <w:p w14:paraId="0588C6CD" w14:textId="77777777" w:rsidR="00DC3082" w:rsidRPr="005C2A1D" w:rsidRDefault="00DC3082" w:rsidP="00DC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3F4CE9" w14:textId="77777777" w:rsidR="00DC3082" w:rsidRPr="005C2A1D" w:rsidRDefault="00DC3082" w:rsidP="00DC3082">
      <w:pPr>
        <w:pStyle w:val="1"/>
        <w:spacing w:after="0"/>
        <w:ind w:firstLine="0"/>
        <w:jc w:val="center"/>
      </w:pPr>
      <w:r w:rsidRPr="005C2A1D">
        <w:t>Некоммерческая Унитарная Организация</w:t>
      </w:r>
    </w:p>
    <w:p w14:paraId="76766773" w14:textId="77777777" w:rsidR="00DC3082" w:rsidRPr="005C2A1D" w:rsidRDefault="00DC3082" w:rsidP="00DC3082">
      <w:pPr>
        <w:pStyle w:val="1"/>
        <w:spacing w:after="0"/>
        <w:ind w:firstLine="0"/>
        <w:jc w:val="center"/>
      </w:pPr>
      <w:r w:rsidRPr="005C2A1D">
        <w:t>Волгоградского регионального фонда поддержки социально-культурных проектов и инициатив «Перекресток культур»</w:t>
      </w:r>
    </w:p>
    <w:p w14:paraId="7647A73E" w14:textId="363D740E" w:rsidR="00D21184" w:rsidRDefault="00D21184" w:rsidP="00AB45C3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noProof/>
          <w:sz w:val="26"/>
          <w:szCs w:val="26"/>
          <w:lang w:eastAsia="ru-RU"/>
        </w:rPr>
      </w:pPr>
    </w:p>
    <w:p w14:paraId="426116EA" w14:textId="77777777" w:rsidR="00E31396" w:rsidRPr="00DC7A75" w:rsidRDefault="00E31396" w:rsidP="00AB45C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F16FFF2" w14:textId="0587457B" w:rsidR="00E31396" w:rsidRPr="00E31396" w:rsidRDefault="00E31396" w:rsidP="00AB4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39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1F09F9F5" w14:textId="77777777" w:rsidR="00E31396" w:rsidRDefault="00E31396" w:rsidP="00AB4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396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международным участием </w:t>
      </w:r>
    </w:p>
    <w:p w14:paraId="1D6520ED" w14:textId="5CC6E732" w:rsidR="00E31396" w:rsidRPr="00E31396" w:rsidRDefault="00E31396" w:rsidP="00AB4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396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</w:p>
    <w:p w14:paraId="52A3E19D" w14:textId="55A05609" w:rsidR="00E31396" w:rsidRDefault="00E31396" w:rsidP="00AB4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396">
        <w:rPr>
          <w:rFonts w:ascii="Times New Roman" w:hAnsi="Times New Roman" w:cs="Times New Roman"/>
          <w:b/>
          <w:bCs/>
          <w:sz w:val="28"/>
          <w:szCs w:val="28"/>
        </w:rPr>
        <w:t>«С.В. Рахманинов и его время»</w:t>
      </w:r>
    </w:p>
    <w:p w14:paraId="03116E31" w14:textId="77777777" w:rsidR="00E31396" w:rsidRPr="00E31396" w:rsidRDefault="00E31396" w:rsidP="00AB4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40A01" w14:textId="0ADD8990" w:rsidR="00E31396" w:rsidRPr="00E31396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b/>
          <w:bCs/>
          <w:sz w:val="28"/>
          <w:szCs w:val="28"/>
        </w:rPr>
        <w:t>27 апреля 2023 года</w:t>
      </w:r>
      <w:r w:rsidRPr="00E3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Волгоградский государственный институт искусств и культуры </w:t>
      </w:r>
      <w:r w:rsidRPr="00E31396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1396">
        <w:rPr>
          <w:rFonts w:ascii="Times New Roman" w:hAnsi="Times New Roman" w:cs="Times New Roman"/>
          <w:sz w:val="28"/>
          <w:szCs w:val="28"/>
        </w:rPr>
        <w:t xml:space="preserve">сероссийскую </w:t>
      </w:r>
      <w:r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Pr="00E31396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 xml:space="preserve">о-практическую </w:t>
      </w:r>
      <w:r w:rsidRPr="00E31396">
        <w:rPr>
          <w:rFonts w:ascii="Times New Roman" w:hAnsi="Times New Roman" w:cs="Times New Roman"/>
          <w:sz w:val="28"/>
          <w:szCs w:val="28"/>
        </w:rPr>
        <w:t xml:space="preserve">конференцию </w:t>
      </w:r>
      <w:r w:rsidRPr="00E31396">
        <w:rPr>
          <w:rFonts w:ascii="Times New Roman" w:hAnsi="Times New Roman" w:cs="Times New Roman"/>
          <w:b/>
          <w:bCs/>
          <w:sz w:val="28"/>
          <w:szCs w:val="28"/>
        </w:rPr>
        <w:t>«С.В. Рахманинов и его время»</w:t>
      </w:r>
      <w:r>
        <w:rPr>
          <w:rFonts w:ascii="Times New Roman" w:hAnsi="Times New Roman" w:cs="Times New Roman"/>
          <w:sz w:val="28"/>
          <w:szCs w:val="28"/>
        </w:rPr>
        <w:t>, посвященную 150-летию со дня рождения композитора.</w:t>
      </w:r>
    </w:p>
    <w:p w14:paraId="1A8A36FA" w14:textId="28A90192" w:rsidR="00E31396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Приуроченность конференции к юбилею великого русского музыканта предполагает нацеленность ее научных диалогов </w:t>
      </w:r>
      <w:r w:rsidR="005B0F56">
        <w:rPr>
          <w:rFonts w:ascii="Times New Roman" w:hAnsi="Times New Roman" w:cs="Times New Roman"/>
          <w:sz w:val="28"/>
          <w:szCs w:val="28"/>
        </w:rPr>
        <w:t xml:space="preserve">на осмысление исторического вклада С.В. Рахманинова в развитие </w:t>
      </w:r>
      <w:r w:rsidR="00701DBE">
        <w:rPr>
          <w:rFonts w:ascii="Times New Roman" w:hAnsi="Times New Roman" w:cs="Times New Roman"/>
          <w:sz w:val="28"/>
          <w:szCs w:val="28"/>
        </w:rPr>
        <w:t xml:space="preserve">отечественной музыкальной культуры, </w:t>
      </w:r>
      <w:r w:rsidR="00D21184">
        <w:rPr>
          <w:rFonts w:ascii="Times New Roman" w:hAnsi="Times New Roman" w:cs="Times New Roman"/>
          <w:sz w:val="28"/>
          <w:szCs w:val="28"/>
        </w:rPr>
        <w:t xml:space="preserve">изучение историко-культурных контекстов времени, породившего феномен его </w:t>
      </w:r>
      <w:r w:rsidR="006839EA">
        <w:rPr>
          <w:rFonts w:ascii="Times New Roman" w:hAnsi="Times New Roman" w:cs="Times New Roman"/>
          <w:sz w:val="28"/>
          <w:szCs w:val="28"/>
        </w:rPr>
        <w:t xml:space="preserve">уникальной </w:t>
      </w:r>
      <w:r w:rsidR="00D21184">
        <w:rPr>
          <w:rFonts w:ascii="Times New Roman" w:hAnsi="Times New Roman" w:cs="Times New Roman"/>
          <w:sz w:val="28"/>
          <w:szCs w:val="28"/>
        </w:rPr>
        <w:t>творческой личности.</w:t>
      </w:r>
    </w:p>
    <w:p w14:paraId="1494ADC5" w14:textId="3289F63B" w:rsidR="00E31396" w:rsidRDefault="006839EA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направления в работе конференции:</w:t>
      </w:r>
      <w:r w:rsidR="00E31396" w:rsidRPr="00E31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8E108" w14:textId="37194A98" w:rsidR="006F3B84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sym w:font="Symbol" w:char="F0B7"/>
      </w:r>
      <w:r w:rsidRPr="00E31396">
        <w:rPr>
          <w:rFonts w:ascii="Times New Roman" w:hAnsi="Times New Roman" w:cs="Times New Roman"/>
          <w:sz w:val="28"/>
          <w:szCs w:val="28"/>
        </w:rPr>
        <w:t xml:space="preserve"> </w:t>
      </w:r>
      <w:r w:rsidR="006F3B84">
        <w:rPr>
          <w:rFonts w:ascii="Times New Roman" w:hAnsi="Times New Roman" w:cs="Times New Roman"/>
          <w:sz w:val="28"/>
          <w:szCs w:val="28"/>
        </w:rPr>
        <w:t>С.В. Рахманинов и отечественная фортепианная школа;</w:t>
      </w:r>
    </w:p>
    <w:p w14:paraId="604F7B0A" w14:textId="0A64862F" w:rsidR="006F3B84" w:rsidRDefault="006F3B84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С.В. Рахманинов и отечественная музыкально-художественная культура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F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4D7C68E1" w14:textId="5E005533" w:rsidR="006F3B84" w:rsidRPr="006F3B84" w:rsidRDefault="006F3B84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Творческое наследие С.В. Рахманинова и современность.</w:t>
      </w:r>
    </w:p>
    <w:p w14:paraId="0BA8A07E" w14:textId="6DF22C28" w:rsidR="006F3B84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t>Регламент выступлений: 1</w:t>
      </w:r>
      <w:r w:rsidR="00AB45C3">
        <w:rPr>
          <w:rFonts w:ascii="Times New Roman" w:hAnsi="Times New Roman" w:cs="Times New Roman"/>
          <w:sz w:val="28"/>
          <w:szCs w:val="28"/>
        </w:rPr>
        <w:t>0</w:t>
      </w:r>
      <w:r w:rsidRPr="00E31396">
        <w:rPr>
          <w:rFonts w:ascii="Times New Roman" w:hAnsi="Times New Roman" w:cs="Times New Roman"/>
          <w:sz w:val="28"/>
          <w:szCs w:val="28"/>
        </w:rPr>
        <w:t xml:space="preserve"> минут доклад, 5 минут – дискуссия. </w:t>
      </w:r>
    </w:p>
    <w:p w14:paraId="5EEAD246" w14:textId="77777777" w:rsidR="00AB45C3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t>Языки конференции – русский, английский</w:t>
      </w:r>
      <w:r w:rsidR="006F3B84">
        <w:rPr>
          <w:rFonts w:ascii="Times New Roman" w:hAnsi="Times New Roman" w:cs="Times New Roman"/>
          <w:sz w:val="28"/>
          <w:szCs w:val="28"/>
        </w:rPr>
        <w:t>, китайский</w:t>
      </w:r>
      <w:r w:rsidRPr="00E313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C68174" w14:textId="57638F85" w:rsidR="00AB45C3" w:rsidRPr="001437EA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t xml:space="preserve">Конференция проводится в очном </w:t>
      </w:r>
      <w:r w:rsidR="00AB45C3">
        <w:rPr>
          <w:rFonts w:ascii="Times New Roman" w:hAnsi="Times New Roman" w:cs="Times New Roman"/>
          <w:sz w:val="28"/>
          <w:szCs w:val="28"/>
        </w:rPr>
        <w:t xml:space="preserve">и онлайн </w:t>
      </w:r>
      <w:r w:rsidRPr="00E31396">
        <w:rPr>
          <w:rFonts w:ascii="Times New Roman" w:hAnsi="Times New Roman" w:cs="Times New Roman"/>
          <w:sz w:val="28"/>
          <w:szCs w:val="28"/>
        </w:rPr>
        <w:t>формат</w:t>
      </w:r>
      <w:r w:rsidR="00AB45C3">
        <w:rPr>
          <w:rFonts w:ascii="Times New Roman" w:hAnsi="Times New Roman" w:cs="Times New Roman"/>
          <w:sz w:val="28"/>
          <w:szCs w:val="28"/>
        </w:rPr>
        <w:t>ах</w:t>
      </w:r>
      <w:r w:rsidRPr="00E31396">
        <w:rPr>
          <w:rFonts w:ascii="Times New Roman" w:hAnsi="Times New Roman" w:cs="Times New Roman"/>
          <w:sz w:val="28"/>
          <w:szCs w:val="28"/>
        </w:rPr>
        <w:t xml:space="preserve">. </w:t>
      </w:r>
      <w:r w:rsidR="00AB45C3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E31396">
        <w:rPr>
          <w:rFonts w:ascii="Times New Roman" w:hAnsi="Times New Roman" w:cs="Times New Roman"/>
          <w:sz w:val="28"/>
          <w:szCs w:val="28"/>
        </w:rPr>
        <w:t xml:space="preserve">заочное участие (стендовый доклад). </w:t>
      </w:r>
      <w:r w:rsidR="001437EA" w:rsidRPr="001437EA">
        <w:rPr>
          <w:rFonts w:ascii="Times New Roman" w:hAnsi="Times New Roman"/>
          <w:sz w:val="28"/>
          <w:szCs w:val="28"/>
        </w:rPr>
        <w:t>Доклад на иностранном языке просим дополнить тезисами на русском языке</w:t>
      </w:r>
      <w:r w:rsidR="001437EA">
        <w:rPr>
          <w:rFonts w:ascii="Times New Roman" w:hAnsi="Times New Roman"/>
          <w:sz w:val="28"/>
          <w:szCs w:val="28"/>
        </w:rPr>
        <w:t>.</w:t>
      </w:r>
    </w:p>
    <w:p w14:paraId="2D4C75B7" w14:textId="77777777" w:rsidR="00AB45C3" w:rsidRDefault="00E31396" w:rsidP="00AB45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t xml:space="preserve">Всем докладчикам выдается сертификат участника конференции. Проезд и проживание иногородних участников оплачиваются направляющей стороной. </w:t>
      </w:r>
    </w:p>
    <w:p w14:paraId="4D0518FF" w14:textId="77777777" w:rsidR="00AB45C3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до </w:t>
      </w:r>
      <w:r w:rsidR="00AB45C3">
        <w:rPr>
          <w:rFonts w:ascii="Times New Roman" w:hAnsi="Times New Roman" w:cs="Times New Roman"/>
          <w:sz w:val="28"/>
          <w:szCs w:val="28"/>
        </w:rPr>
        <w:t>10 апреля 2023.</w:t>
      </w:r>
      <w:r w:rsidRPr="00E31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A93DF" w14:textId="77777777" w:rsidR="005937E2" w:rsidRDefault="00E31396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396">
        <w:rPr>
          <w:rFonts w:ascii="Times New Roman" w:hAnsi="Times New Roman" w:cs="Times New Roman"/>
          <w:sz w:val="28"/>
          <w:szCs w:val="28"/>
        </w:rPr>
        <w:t>По результатам конференции планируется издание сборника</w:t>
      </w:r>
      <w:r w:rsidR="00AB45C3">
        <w:rPr>
          <w:rFonts w:ascii="Times New Roman" w:hAnsi="Times New Roman" w:cs="Times New Roman"/>
          <w:sz w:val="28"/>
          <w:szCs w:val="28"/>
        </w:rPr>
        <w:t xml:space="preserve"> материалов с размещением в базе РИНЦ. </w:t>
      </w:r>
    </w:p>
    <w:p w14:paraId="3BCD35E3" w14:textId="6F95AA41" w:rsidR="00AB45C3" w:rsidRDefault="005937E2" w:rsidP="00AB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 и требования к оформлению</w:t>
      </w:r>
      <w:r w:rsidR="00E31396" w:rsidRPr="00E31396">
        <w:rPr>
          <w:rFonts w:ascii="Times New Roman" w:hAnsi="Times New Roman" w:cs="Times New Roman"/>
          <w:sz w:val="28"/>
          <w:szCs w:val="28"/>
        </w:rPr>
        <w:t xml:space="preserve"> статей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(приложения 1, 2)</w:t>
      </w:r>
      <w:r w:rsidR="00E31396" w:rsidRPr="00E313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64DC3" w14:textId="77777777" w:rsidR="00CD3BFF" w:rsidRDefault="00CD3BFF" w:rsidP="00AB45C3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0DAFAA38" w14:textId="40847055" w:rsidR="00AB45C3" w:rsidRPr="00FA10B6" w:rsidRDefault="00AB45C3" w:rsidP="00AB45C3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10B6">
        <w:rPr>
          <w:rFonts w:ascii="Times New Roman" w:hAnsi="Times New Roman"/>
          <w:sz w:val="28"/>
          <w:szCs w:val="28"/>
        </w:rPr>
        <w:lastRenderedPageBreak/>
        <w:t xml:space="preserve">Контактная информация Оргкомитета: </w:t>
      </w:r>
    </w:p>
    <w:p w14:paraId="2721DE3E" w14:textId="77777777" w:rsidR="00AB45C3" w:rsidRPr="00CC2591" w:rsidRDefault="00AB45C3" w:rsidP="00AB45C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</w:pPr>
      <w:proofErr w:type="gramStart"/>
      <w:r w:rsidRPr="00FA10B6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e</w:t>
      </w:r>
      <w:r w:rsidRPr="00CC2591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-</w:t>
      </w:r>
      <w:r w:rsidRPr="00FA10B6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mail</w:t>
      </w:r>
      <w:proofErr w:type="gramEnd"/>
      <w:r w:rsidRPr="00CC2591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 xml:space="preserve">: </w:t>
      </w:r>
      <w:hyperlink r:id="rId5" w:history="1">
        <w:r w:rsidRPr="00FA10B6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vgiik</w:t>
        </w:r>
        <w:r w:rsidRPr="00CC2591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.</w:t>
        </w:r>
        <w:r w:rsidRPr="00FA10B6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nauka</w:t>
        </w:r>
        <w:r w:rsidRPr="00CC2591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@</w:t>
        </w:r>
        <w:r w:rsidRPr="00FA10B6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gmail</w:t>
        </w:r>
        <w:r w:rsidRPr="00CC2591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.</w:t>
        </w:r>
        <w:r w:rsidRPr="00FA10B6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com</w:t>
        </w:r>
      </w:hyperlink>
    </w:p>
    <w:p w14:paraId="579D7BAF" w14:textId="77777777" w:rsidR="00AB45C3" w:rsidRPr="00FA10B6" w:rsidRDefault="00AB45C3" w:rsidP="00AB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0B6">
        <w:rPr>
          <w:rFonts w:ascii="Times New Roman" w:hAnsi="Times New Roman"/>
          <w:sz w:val="28"/>
          <w:szCs w:val="28"/>
        </w:rPr>
        <w:t>Почтовый адрес ГОБУК ВО «ВГИИК»:</w:t>
      </w:r>
    </w:p>
    <w:p w14:paraId="4F9EBF0A" w14:textId="77777777" w:rsidR="00AB45C3" w:rsidRPr="00FA10B6" w:rsidRDefault="00AB45C3" w:rsidP="00AB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0B6">
        <w:rPr>
          <w:rFonts w:ascii="Times New Roman" w:hAnsi="Times New Roman"/>
          <w:sz w:val="28"/>
          <w:szCs w:val="28"/>
        </w:rPr>
        <w:t xml:space="preserve">Волгоград, 400001, ул. Циолковского, д. 4. </w:t>
      </w:r>
    </w:p>
    <w:p w14:paraId="40DA7B68" w14:textId="32E5B98E" w:rsidR="00CE01F9" w:rsidRDefault="00AB45C3" w:rsidP="00AB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0B6">
        <w:rPr>
          <w:rFonts w:ascii="Times New Roman" w:hAnsi="Times New Roman"/>
          <w:sz w:val="28"/>
          <w:szCs w:val="28"/>
        </w:rPr>
        <w:t xml:space="preserve">телефон-факс: </w:t>
      </w:r>
      <w:r w:rsidRPr="00FA10B6">
        <w:rPr>
          <w:rFonts w:ascii="Times New Roman" w:hAnsi="Times New Roman"/>
          <w:sz w:val="28"/>
          <w:szCs w:val="28"/>
        </w:rPr>
        <w:tab/>
        <w:t xml:space="preserve"> (8442) 97-48-84</w:t>
      </w:r>
    </w:p>
    <w:p w14:paraId="3EA8113E" w14:textId="4E76B65C" w:rsidR="00CC2591" w:rsidRDefault="00CC2591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3EBFB0" w14:textId="29392C8A" w:rsidR="00CC2591" w:rsidRDefault="00CC2591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E70B8" w14:textId="54E6FA5D" w:rsidR="005937E2" w:rsidRDefault="005937E2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FB27A" w14:textId="270ED35B" w:rsidR="005937E2" w:rsidRDefault="005937E2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CF0626" w14:textId="672BD391" w:rsidR="005937E2" w:rsidRDefault="005937E2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053F2" w14:textId="77777777" w:rsidR="005937E2" w:rsidRDefault="005937E2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F11C7" w14:textId="2E59C5A7" w:rsidR="00CC2591" w:rsidRDefault="00CC2591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0060A6" w14:textId="77777777" w:rsidR="00CC2591" w:rsidRDefault="00CC2591" w:rsidP="00CC2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D5192A" w14:textId="47037F70" w:rsidR="00CC2591" w:rsidRPr="00FB33A5" w:rsidRDefault="00CC2591" w:rsidP="00CC2591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37E2">
        <w:rPr>
          <w:b/>
          <w:sz w:val="28"/>
          <w:szCs w:val="28"/>
        </w:rPr>
        <w:t xml:space="preserve">Приложение 1. </w:t>
      </w:r>
      <w:r w:rsidR="00FB33A5" w:rsidRPr="00FB33A5">
        <w:rPr>
          <w:sz w:val="28"/>
          <w:szCs w:val="28"/>
        </w:rPr>
        <w:t>Образец заявки</w:t>
      </w:r>
    </w:p>
    <w:tbl>
      <w:tblPr>
        <w:tblStyle w:val="10"/>
        <w:tblpPr w:leftFromText="180" w:rightFromText="180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971"/>
        <w:gridCol w:w="6096"/>
      </w:tblGrid>
      <w:tr w:rsidR="00CC2591" w:rsidRPr="00534C9A" w14:paraId="769670FE" w14:textId="77777777" w:rsidTr="008B7ED9">
        <w:tc>
          <w:tcPr>
            <w:tcW w:w="2971" w:type="dxa"/>
          </w:tcPr>
          <w:p w14:paraId="55332E1B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096" w:type="dxa"/>
          </w:tcPr>
          <w:p w14:paraId="277CB773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7287491E" w14:textId="77777777" w:rsidTr="008B7ED9">
        <w:tc>
          <w:tcPr>
            <w:tcW w:w="2971" w:type="dxa"/>
          </w:tcPr>
          <w:p w14:paraId="0479C5A6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096" w:type="dxa"/>
          </w:tcPr>
          <w:p w14:paraId="4EA03111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5A5A28B5" w14:textId="77777777" w:rsidTr="008B7ED9">
        <w:tc>
          <w:tcPr>
            <w:tcW w:w="2971" w:type="dxa"/>
          </w:tcPr>
          <w:p w14:paraId="4B0CEBF9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ФИО автора/</w:t>
            </w:r>
          </w:p>
          <w:p w14:paraId="49C594D6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соавтора (</w:t>
            </w:r>
            <w:proofErr w:type="spellStart"/>
            <w:r w:rsidRPr="00534C9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34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14:paraId="3BEBA65E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653C1FF4" w14:textId="77777777" w:rsidTr="008B7ED9">
        <w:tc>
          <w:tcPr>
            <w:tcW w:w="2971" w:type="dxa"/>
          </w:tcPr>
          <w:p w14:paraId="4FD8894F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096" w:type="dxa"/>
          </w:tcPr>
          <w:p w14:paraId="41188892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166C7A17" w14:textId="77777777" w:rsidTr="008B7ED9">
        <w:tc>
          <w:tcPr>
            <w:tcW w:w="2971" w:type="dxa"/>
          </w:tcPr>
          <w:p w14:paraId="4EA2C874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 w:rsidRPr="00534C9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096" w:type="dxa"/>
          </w:tcPr>
          <w:p w14:paraId="55F0EACC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40BF20DD" w14:textId="77777777" w:rsidTr="008B7ED9">
        <w:tc>
          <w:tcPr>
            <w:tcW w:w="2971" w:type="dxa"/>
          </w:tcPr>
          <w:p w14:paraId="5A947FFF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14:paraId="0DFF49F5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96" w:type="dxa"/>
          </w:tcPr>
          <w:p w14:paraId="15C4FA33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16483D5F" w14:textId="77777777" w:rsidTr="008B7ED9">
        <w:tc>
          <w:tcPr>
            <w:tcW w:w="2971" w:type="dxa"/>
          </w:tcPr>
          <w:p w14:paraId="7F5C89CF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Ученое/</w:t>
            </w:r>
          </w:p>
          <w:p w14:paraId="1C1FCE00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6096" w:type="dxa"/>
          </w:tcPr>
          <w:p w14:paraId="0B2E9CF6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123D5D3E" w14:textId="77777777" w:rsidTr="008B7ED9">
        <w:tc>
          <w:tcPr>
            <w:tcW w:w="2971" w:type="dxa"/>
          </w:tcPr>
          <w:p w14:paraId="6C671B3C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534C9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534C9A"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6096" w:type="dxa"/>
          </w:tcPr>
          <w:p w14:paraId="4A8CAFB4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91" w:rsidRPr="00534C9A" w14:paraId="0A118D97" w14:textId="77777777" w:rsidTr="008B7ED9">
        <w:tc>
          <w:tcPr>
            <w:tcW w:w="2971" w:type="dxa"/>
          </w:tcPr>
          <w:p w14:paraId="572EC6A0" w14:textId="207C7F81" w:rsidR="00CC2591" w:rsidRPr="00534C9A" w:rsidRDefault="00C44A8F" w:rsidP="008B7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CC2591" w:rsidRPr="00534C9A">
              <w:rPr>
                <w:rFonts w:ascii="Times New Roman" w:hAnsi="Times New Roman"/>
                <w:sz w:val="24"/>
                <w:szCs w:val="24"/>
              </w:rPr>
              <w:t xml:space="preserve"> участия</w:t>
            </w:r>
          </w:p>
          <w:p w14:paraId="3886BD52" w14:textId="69D89D96" w:rsidR="00CC2591" w:rsidRPr="00534C9A" w:rsidRDefault="00CC2591" w:rsidP="008B7E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9A">
              <w:rPr>
                <w:rFonts w:ascii="Times New Roman" w:hAnsi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34C9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C44A8F">
              <w:rPr>
                <w:rFonts w:ascii="Times New Roman" w:hAnsi="Times New Roman"/>
                <w:sz w:val="24"/>
                <w:szCs w:val="24"/>
              </w:rPr>
              <w:t>/заочно</w:t>
            </w:r>
          </w:p>
        </w:tc>
        <w:tc>
          <w:tcPr>
            <w:tcW w:w="6096" w:type="dxa"/>
          </w:tcPr>
          <w:p w14:paraId="2419BA6C" w14:textId="77777777" w:rsidR="00CC2591" w:rsidRPr="00534C9A" w:rsidRDefault="00CC2591" w:rsidP="008B7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7190DA" w14:textId="77777777" w:rsidR="00CC2591" w:rsidRDefault="00CC2591" w:rsidP="00CC2591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212121"/>
          <w:sz w:val="26"/>
          <w:szCs w:val="26"/>
          <w:lang w:eastAsia="ru-RU"/>
        </w:rPr>
      </w:pPr>
    </w:p>
    <w:p w14:paraId="45CEE179" w14:textId="77777777" w:rsidR="00CC2591" w:rsidRDefault="00CC2591" w:rsidP="00CC2591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14:paraId="2CACB67A" w14:textId="77777777" w:rsidR="00CC2591" w:rsidRDefault="00CC2591" w:rsidP="00CC2591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2.</w:t>
      </w:r>
    </w:p>
    <w:p w14:paraId="78E11FCA" w14:textId="77777777" w:rsidR="00CC2591" w:rsidRPr="00364BE9" w:rsidRDefault="00CC2591" w:rsidP="00CC2591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64BE9">
        <w:rPr>
          <w:sz w:val="26"/>
          <w:szCs w:val="26"/>
        </w:rPr>
        <w:t>Требования к оформлению статей</w:t>
      </w:r>
    </w:p>
    <w:p w14:paraId="6F8D6E6F" w14:textId="77777777" w:rsidR="00CC2591" w:rsidRPr="00DC7A75" w:rsidRDefault="00CC2591" w:rsidP="00CC259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FD28173" w14:textId="77777777" w:rsidR="00CC2591" w:rsidRPr="00DC7A75" w:rsidRDefault="00CC2591" w:rsidP="00CC2591">
      <w:pPr>
        <w:pStyle w:val="a6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DC7A75">
        <w:rPr>
          <w:rFonts w:ascii="Times New Roman" w:hAnsi="Times New Roman"/>
          <w:sz w:val="26"/>
          <w:szCs w:val="26"/>
        </w:rPr>
        <w:t xml:space="preserve">Объем – до 20 тыс. знаков с пробелами; шрифт – </w:t>
      </w:r>
      <w:proofErr w:type="spellStart"/>
      <w:r w:rsidRPr="00DC7A75">
        <w:rPr>
          <w:rFonts w:ascii="Times New Roman" w:hAnsi="Times New Roman"/>
          <w:sz w:val="26"/>
          <w:szCs w:val="26"/>
        </w:rPr>
        <w:t>Times</w:t>
      </w:r>
      <w:proofErr w:type="spellEnd"/>
      <w:r w:rsidRPr="00DC7A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A75">
        <w:rPr>
          <w:rFonts w:ascii="Times New Roman" w:hAnsi="Times New Roman"/>
          <w:sz w:val="26"/>
          <w:szCs w:val="26"/>
        </w:rPr>
        <w:t>New</w:t>
      </w:r>
      <w:proofErr w:type="spellEnd"/>
      <w:r w:rsidRPr="00DC7A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A75">
        <w:rPr>
          <w:rFonts w:ascii="Times New Roman" w:hAnsi="Times New Roman"/>
          <w:sz w:val="26"/>
          <w:szCs w:val="26"/>
        </w:rPr>
        <w:t>Roman</w:t>
      </w:r>
      <w:proofErr w:type="spellEnd"/>
      <w:r w:rsidRPr="00DC7A75">
        <w:rPr>
          <w:rFonts w:ascii="Times New Roman" w:hAnsi="Times New Roman"/>
          <w:sz w:val="26"/>
          <w:szCs w:val="26"/>
        </w:rPr>
        <w:t>, 14 кегль; междустрочный интервал – 1,5; выравнивание по ширине, без переносов; все поля – 2,5 см.</w:t>
      </w:r>
    </w:p>
    <w:p w14:paraId="69BCEC9F" w14:textId="77777777" w:rsidR="00CC2591" w:rsidRPr="00DC7A75" w:rsidRDefault="00CC2591" w:rsidP="00CC259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C7A75">
        <w:rPr>
          <w:rFonts w:ascii="Times New Roman" w:hAnsi="Times New Roman"/>
          <w:sz w:val="26"/>
          <w:szCs w:val="26"/>
        </w:rPr>
        <w:t xml:space="preserve">Абзацы отмечаются отступом в 1,25 см (не использовать табуляцию и пробелы); интервал между абзацами обычный, шрифтовые выделения курсивом. </w:t>
      </w:r>
    </w:p>
    <w:p w14:paraId="0FCE736B" w14:textId="77777777" w:rsidR="00CC2591" w:rsidRPr="00DC7A75" w:rsidRDefault="00CC2591" w:rsidP="00CC259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C7A75">
        <w:rPr>
          <w:rFonts w:ascii="Times New Roman" w:hAnsi="Times New Roman"/>
          <w:sz w:val="26"/>
          <w:szCs w:val="26"/>
        </w:rPr>
        <w:t xml:space="preserve">Оформление сносок (примечаний): все сноски постраничные, со </w:t>
      </w:r>
      <w:proofErr w:type="gramStart"/>
      <w:r w:rsidRPr="00DC7A75">
        <w:rPr>
          <w:rFonts w:ascii="Times New Roman" w:hAnsi="Times New Roman"/>
          <w:sz w:val="26"/>
          <w:szCs w:val="26"/>
        </w:rPr>
        <w:t>сквозной  нумерацией</w:t>
      </w:r>
      <w:proofErr w:type="gramEnd"/>
      <w:r w:rsidRPr="00DC7A75">
        <w:rPr>
          <w:rFonts w:ascii="Times New Roman" w:hAnsi="Times New Roman"/>
          <w:sz w:val="26"/>
          <w:szCs w:val="26"/>
        </w:rPr>
        <w:t xml:space="preserve"> арабскими цифрами, 12 кегль.</w:t>
      </w:r>
      <w:r w:rsidRPr="00DC7A7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C7A75">
        <w:rPr>
          <w:rFonts w:ascii="Times New Roman" w:hAnsi="Times New Roman"/>
          <w:sz w:val="26"/>
          <w:szCs w:val="26"/>
        </w:rPr>
        <w:t xml:space="preserve">Междустрочный интервал – одинарный, выравнивание по ширине. Концевые сноски не используются. </w:t>
      </w:r>
    </w:p>
    <w:p w14:paraId="7E2E99AC" w14:textId="77777777" w:rsidR="00CC2591" w:rsidRPr="00DC7A75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C7A75">
        <w:rPr>
          <w:sz w:val="26"/>
          <w:szCs w:val="26"/>
        </w:rPr>
        <w:t xml:space="preserve">Ссылки на литературу указываются в квадратных скобках по образцу: [5, </w:t>
      </w:r>
      <w:r w:rsidRPr="00DC7A75">
        <w:rPr>
          <w:i/>
          <w:sz w:val="26"/>
          <w:szCs w:val="26"/>
        </w:rPr>
        <w:t>59</w:t>
      </w:r>
      <w:r w:rsidRPr="00DC7A75">
        <w:rPr>
          <w:sz w:val="26"/>
          <w:szCs w:val="26"/>
        </w:rPr>
        <w:t>], где первая цифра означает порядковый номер издания в библиографии, вторая (выделенная курсивом) – номер страницы. Список обозначается словом «Литература».</w:t>
      </w:r>
    </w:p>
    <w:p w14:paraId="5CCA5877" w14:textId="77777777" w:rsidR="00CC2591" w:rsidRPr="00DC7A75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3366FF"/>
          <w:sz w:val="26"/>
          <w:szCs w:val="26"/>
        </w:rPr>
      </w:pPr>
      <w:r w:rsidRPr="00DC7A75">
        <w:rPr>
          <w:sz w:val="26"/>
          <w:szCs w:val="26"/>
        </w:rPr>
        <w:t>Автоматически нумерованная</w:t>
      </w:r>
      <w:r w:rsidRPr="00DC7A75">
        <w:rPr>
          <w:color w:val="3366FF"/>
          <w:sz w:val="26"/>
          <w:szCs w:val="26"/>
        </w:rPr>
        <w:t xml:space="preserve"> </w:t>
      </w:r>
      <w:r w:rsidRPr="00DC7A75">
        <w:rPr>
          <w:sz w:val="26"/>
          <w:szCs w:val="26"/>
        </w:rPr>
        <w:t xml:space="preserve">библиография дается в конце статьи, составляется </w:t>
      </w:r>
      <w:r>
        <w:rPr>
          <w:sz w:val="26"/>
          <w:szCs w:val="26"/>
        </w:rPr>
        <w:t xml:space="preserve">по мере упоминания источников (не </w:t>
      </w:r>
      <w:r w:rsidRPr="00DC7A75">
        <w:rPr>
          <w:sz w:val="26"/>
          <w:szCs w:val="26"/>
        </w:rPr>
        <w:t>в алфавитном порядке</w:t>
      </w:r>
      <w:r>
        <w:rPr>
          <w:sz w:val="26"/>
          <w:szCs w:val="26"/>
        </w:rPr>
        <w:t>)</w:t>
      </w:r>
      <w:r w:rsidRPr="00DC7A75">
        <w:rPr>
          <w:sz w:val="26"/>
          <w:szCs w:val="26"/>
        </w:rPr>
        <w:t xml:space="preserve"> и оформляется в соответствии с требованиями ГОСТ 7.05–2008. При ссылке на электронный источник необходимо указание даты обращения</w:t>
      </w:r>
      <w:r>
        <w:rPr>
          <w:sz w:val="26"/>
          <w:szCs w:val="26"/>
        </w:rPr>
        <w:t xml:space="preserve"> </w:t>
      </w:r>
      <w:r w:rsidRPr="00FC1A6C">
        <w:rPr>
          <w:sz w:val="26"/>
          <w:szCs w:val="26"/>
        </w:rPr>
        <w:t>[</w:t>
      </w:r>
      <w:r>
        <w:rPr>
          <w:sz w:val="26"/>
          <w:szCs w:val="26"/>
          <w:lang w:val="en-US"/>
        </w:rPr>
        <w:t>URL</w:t>
      </w:r>
      <w:r w:rsidRPr="00FC1A6C">
        <w:rPr>
          <w:sz w:val="26"/>
          <w:szCs w:val="26"/>
        </w:rPr>
        <w:t>]</w:t>
      </w:r>
      <w:r w:rsidRPr="00DC7A75">
        <w:rPr>
          <w:sz w:val="26"/>
          <w:szCs w:val="26"/>
        </w:rPr>
        <w:t>.</w:t>
      </w:r>
    </w:p>
    <w:p w14:paraId="59B0A62B" w14:textId="77777777" w:rsidR="00CC2591" w:rsidRPr="00DC7A75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C7A75">
        <w:rPr>
          <w:sz w:val="26"/>
          <w:szCs w:val="26"/>
        </w:rPr>
        <w:t xml:space="preserve">Иллюстративные материалы (нотные примеры, схемы, рисунки) принимаются в графических форматах </w:t>
      </w:r>
      <w:r w:rsidRPr="00DC7A75">
        <w:rPr>
          <w:sz w:val="26"/>
          <w:szCs w:val="26"/>
          <w:lang w:val="en-US"/>
        </w:rPr>
        <w:t>pdf</w:t>
      </w:r>
      <w:r w:rsidRPr="00DC7A75">
        <w:rPr>
          <w:sz w:val="26"/>
          <w:szCs w:val="26"/>
        </w:rPr>
        <w:t xml:space="preserve"> или </w:t>
      </w:r>
      <w:proofErr w:type="spellStart"/>
      <w:r w:rsidRPr="00DC7A75">
        <w:rPr>
          <w:sz w:val="26"/>
          <w:szCs w:val="26"/>
        </w:rPr>
        <w:t>jpg</w:t>
      </w:r>
      <w:proofErr w:type="spellEnd"/>
      <w:r w:rsidRPr="00DC7A75">
        <w:rPr>
          <w:sz w:val="26"/>
          <w:szCs w:val="26"/>
        </w:rPr>
        <w:t xml:space="preserve"> (разрешение от 300 до 600 </w:t>
      </w:r>
      <w:proofErr w:type="spellStart"/>
      <w:r w:rsidRPr="00DC7A75">
        <w:rPr>
          <w:sz w:val="26"/>
          <w:szCs w:val="26"/>
        </w:rPr>
        <w:t>dpi</w:t>
      </w:r>
      <w:proofErr w:type="spellEnd"/>
      <w:r w:rsidRPr="00DC7A75">
        <w:rPr>
          <w:sz w:val="26"/>
          <w:szCs w:val="26"/>
        </w:rPr>
        <w:t>); сканированные материалы не рассматриваются.</w:t>
      </w:r>
    </w:p>
    <w:p w14:paraId="68E3B0C3" w14:textId="77777777" w:rsidR="00CC2591" w:rsidRPr="00DC7A75" w:rsidRDefault="00CC2591" w:rsidP="00CC259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C7A75">
        <w:rPr>
          <w:rFonts w:ascii="Times New Roman" w:hAnsi="Times New Roman"/>
          <w:sz w:val="26"/>
          <w:szCs w:val="26"/>
        </w:rPr>
        <w:t>Текст статьи начинается с инициалов и фамилии автора курсивом, полужирным шрифтом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7A75">
        <w:rPr>
          <w:rFonts w:ascii="Times New Roman" w:hAnsi="Times New Roman"/>
          <w:sz w:val="26"/>
          <w:szCs w:val="26"/>
        </w:rPr>
        <w:t xml:space="preserve">(выравнивание справа). </w:t>
      </w:r>
      <w:r>
        <w:rPr>
          <w:rFonts w:ascii="Times New Roman" w:hAnsi="Times New Roman"/>
          <w:sz w:val="26"/>
          <w:szCs w:val="26"/>
        </w:rPr>
        <w:t>Н</w:t>
      </w:r>
      <w:r w:rsidRPr="00DC7A75">
        <w:rPr>
          <w:rFonts w:ascii="Times New Roman" w:hAnsi="Times New Roman"/>
          <w:sz w:val="26"/>
          <w:szCs w:val="26"/>
        </w:rPr>
        <w:t xml:space="preserve">азвание статьи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DC7A75">
        <w:rPr>
          <w:rFonts w:ascii="Times New Roman" w:hAnsi="Times New Roman"/>
          <w:sz w:val="26"/>
          <w:szCs w:val="26"/>
        </w:rPr>
        <w:t>полужирным шрифтом</w:t>
      </w:r>
      <w:r>
        <w:rPr>
          <w:rFonts w:ascii="Times New Roman" w:hAnsi="Times New Roman"/>
          <w:sz w:val="26"/>
          <w:szCs w:val="26"/>
        </w:rPr>
        <w:t xml:space="preserve"> без курсива </w:t>
      </w:r>
      <w:r w:rsidRPr="00DC7A75">
        <w:rPr>
          <w:rFonts w:ascii="Times New Roman" w:hAnsi="Times New Roman"/>
          <w:sz w:val="26"/>
          <w:szCs w:val="26"/>
        </w:rPr>
        <w:t xml:space="preserve">(выравнивание по центру). </w:t>
      </w:r>
    </w:p>
    <w:p w14:paraId="02010D53" w14:textId="77777777" w:rsidR="00CC2591" w:rsidRPr="00DC7A75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C7A75">
        <w:rPr>
          <w:sz w:val="26"/>
          <w:szCs w:val="26"/>
        </w:rPr>
        <w:t xml:space="preserve">Оригинальные названия произведений – как русских, так и иноязычных, – даются обычным шрифтом, с </w:t>
      </w:r>
      <w:r>
        <w:rPr>
          <w:sz w:val="26"/>
          <w:szCs w:val="26"/>
        </w:rPr>
        <w:t>п</w:t>
      </w:r>
      <w:r w:rsidRPr="00DC7A75">
        <w:rPr>
          <w:sz w:val="26"/>
          <w:szCs w:val="26"/>
        </w:rPr>
        <w:t xml:space="preserve">рописной буквы и в кавычках («»). Жанровые названия – с </w:t>
      </w:r>
      <w:r>
        <w:rPr>
          <w:sz w:val="26"/>
          <w:szCs w:val="26"/>
        </w:rPr>
        <w:t>п</w:t>
      </w:r>
      <w:r w:rsidRPr="00DC7A75">
        <w:rPr>
          <w:sz w:val="26"/>
          <w:szCs w:val="26"/>
        </w:rPr>
        <w:t>рописной буквы, без кавычек. Порядковые номера симфоний, концертов, сонат даютс</w:t>
      </w:r>
      <w:r>
        <w:rPr>
          <w:sz w:val="26"/>
          <w:szCs w:val="26"/>
        </w:rPr>
        <w:t>я словами (не цифрой), также с з</w:t>
      </w:r>
      <w:r w:rsidRPr="00DC7A75">
        <w:rPr>
          <w:sz w:val="26"/>
          <w:szCs w:val="26"/>
        </w:rPr>
        <w:t>аглавной буквы. Обозначения опусов не отделяются от названия запятой.</w:t>
      </w:r>
    </w:p>
    <w:p w14:paraId="7D68CC84" w14:textId="77777777" w:rsidR="00CC2591" w:rsidRPr="00DC7A75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C7A75">
        <w:rPr>
          <w:sz w:val="26"/>
          <w:szCs w:val="26"/>
        </w:rPr>
        <w:t>Использование кавычек: в оригинальных названиях художественных произведений и цитатах применяются типографские кавычки «…»; внутри цитат – обычные “…”; цитаты даются обычным шрифтом (не курсивом).</w:t>
      </w:r>
    </w:p>
    <w:p w14:paraId="387AD9F8" w14:textId="77777777" w:rsidR="00CC2591" w:rsidRPr="00DC7A75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C7A75">
        <w:rPr>
          <w:sz w:val="26"/>
          <w:szCs w:val="26"/>
        </w:rPr>
        <w:t>Тире</w:t>
      </w:r>
      <w:r>
        <w:rPr>
          <w:sz w:val="26"/>
          <w:szCs w:val="26"/>
        </w:rPr>
        <w:t xml:space="preserve"> длинное</w:t>
      </w:r>
      <w:r w:rsidRPr="00DC7A7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– </w:t>
      </w:r>
      <w:r w:rsidRPr="00DC7A75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DC7A75">
        <w:rPr>
          <w:sz w:val="26"/>
          <w:szCs w:val="26"/>
        </w:rPr>
        <w:t>в том числе при указании дат (н</w:t>
      </w:r>
      <w:r>
        <w:rPr>
          <w:sz w:val="26"/>
          <w:szCs w:val="26"/>
        </w:rPr>
        <w:t xml:space="preserve">апр., 1920-е </w:t>
      </w:r>
      <w:r w:rsidRPr="00DC7A75">
        <w:rPr>
          <w:sz w:val="26"/>
          <w:szCs w:val="26"/>
        </w:rPr>
        <w:t>– 1930-е годы, но 1920-е годы). Использование де</w:t>
      </w:r>
      <w:r>
        <w:rPr>
          <w:sz w:val="26"/>
          <w:szCs w:val="26"/>
        </w:rPr>
        <w:t xml:space="preserve">фиса </w:t>
      </w:r>
      <w:proofErr w:type="gramStart"/>
      <w:r>
        <w:rPr>
          <w:sz w:val="26"/>
          <w:szCs w:val="26"/>
        </w:rPr>
        <w:t>вместо тире</w:t>
      </w:r>
      <w:proofErr w:type="gramEnd"/>
      <w:r>
        <w:rPr>
          <w:sz w:val="26"/>
          <w:szCs w:val="26"/>
        </w:rPr>
        <w:t xml:space="preserve"> не допускается.</w:t>
      </w:r>
    </w:p>
    <w:p w14:paraId="5C08CCCB" w14:textId="77777777" w:rsidR="00CC2591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C7A75">
        <w:rPr>
          <w:sz w:val="26"/>
          <w:szCs w:val="26"/>
        </w:rPr>
        <w:t>Даты обозначаются цифрами: века – римскими, годы и десятилетия – арабскими. Использование русских букв «Х», «У» в написании римских цифр, буквы «О» вместо цифры «ноль» не допускается.</w:t>
      </w:r>
    </w:p>
    <w:p w14:paraId="58A56F72" w14:textId="77777777" w:rsidR="00CC2591" w:rsidRPr="00DC7A75" w:rsidRDefault="00CC2591" w:rsidP="00CC259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статье прилагаются: аннотация (150–200 слов) и ключевые слова (5–7). </w:t>
      </w:r>
    </w:p>
    <w:p w14:paraId="5DB1513D" w14:textId="77777777" w:rsidR="00CC2591" w:rsidRPr="00DC7A75" w:rsidRDefault="00CC2591" w:rsidP="00CC2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866F6B" w14:textId="77777777" w:rsidR="00CC2591" w:rsidRDefault="00CC2591" w:rsidP="00CC259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</w:p>
    <w:p w14:paraId="1E6D490B" w14:textId="77777777" w:rsidR="00CC2591" w:rsidRDefault="00CC2591" w:rsidP="00CC259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</w:p>
    <w:p w14:paraId="6197F77F" w14:textId="77777777" w:rsidR="00CC2591" w:rsidRDefault="00CC2591" w:rsidP="00CC259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</w:p>
    <w:p w14:paraId="1DFEAE70" w14:textId="77777777" w:rsidR="00CC2591" w:rsidRDefault="00CC2591" w:rsidP="00CC259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212121"/>
          <w:sz w:val="26"/>
          <w:szCs w:val="26"/>
          <w:lang w:eastAsia="ru-RU"/>
        </w:rPr>
      </w:pPr>
    </w:p>
    <w:p w14:paraId="49E741D3" w14:textId="77777777" w:rsidR="00CC2591" w:rsidRPr="00FA10B6" w:rsidRDefault="00CC2591" w:rsidP="00CC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591" w:rsidRPr="00FA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4F2"/>
    <w:multiLevelType w:val="multilevel"/>
    <w:tmpl w:val="538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374A2A"/>
    <w:multiLevelType w:val="hybridMultilevel"/>
    <w:tmpl w:val="F4A6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16"/>
    <w:rsid w:val="000E6779"/>
    <w:rsid w:val="001437EA"/>
    <w:rsid w:val="00585BEE"/>
    <w:rsid w:val="005937E2"/>
    <w:rsid w:val="005B0F56"/>
    <w:rsid w:val="006839EA"/>
    <w:rsid w:val="006F3B84"/>
    <w:rsid w:val="00701DBE"/>
    <w:rsid w:val="00AB45C3"/>
    <w:rsid w:val="00B50B28"/>
    <w:rsid w:val="00BC2716"/>
    <w:rsid w:val="00C44A8F"/>
    <w:rsid w:val="00CC2591"/>
    <w:rsid w:val="00CD3BFF"/>
    <w:rsid w:val="00CD61D8"/>
    <w:rsid w:val="00CE01F9"/>
    <w:rsid w:val="00D21184"/>
    <w:rsid w:val="00DC3082"/>
    <w:rsid w:val="00E14F3A"/>
    <w:rsid w:val="00E31396"/>
    <w:rsid w:val="00FA10B6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6BCC"/>
  <w15:chartTrackingRefBased/>
  <w15:docId w15:val="{329D8C0A-62BA-4AC9-9F3D-EE5E3F22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5C3"/>
    <w:rPr>
      <w:rFonts w:cs="Times New Roman"/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FA10B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A10B6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CC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uiPriority w:val="39"/>
    <w:rsid w:val="00CC25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iik.nau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Киреева М Ю</cp:lastModifiedBy>
  <cp:revision>16</cp:revision>
  <dcterms:created xsi:type="dcterms:W3CDTF">2023-02-15T10:43:00Z</dcterms:created>
  <dcterms:modified xsi:type="dcterms:W3CDTF">2023-02-17T13:10:00Z</dcterms:modified>
</cp:coreProperties>
</file>